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B72B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B72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62D79"/>
    <w:p w:rsidR="001F009B" w:rsidRDefault="00762D79">
      <w:pPr>
        <w:rPr>
          <w:noProof/>
        </w:rPr>
      </w:pPr>
    </w:p>
    <w:p w:rsidR="00AF2185" w:rsidRDefault="00AF2185"/>
    <w:tbl>
      <w:tblPr>
        <w:tblW w:w="0" w:type="auto"/>
        <w:tblCellSpacing w:w="0" w:type="dxa"/>
        <w:tblInd w:w="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70"/>
      </w:tblGrid>
      <w:tr w:rsidR="00770339" w:rsidRPr="00770339" w:rsidTr="00AF218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770339" w:rsidRPr="00770339" w:rsidRDefault="00770339" w:rsidP="00770339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B72B5" w:rsidRPr="00770339" w:rsidTr="00C2671D">
        <w:trPr>
          <w:tblCellSpacing w:w="0" w:type="dxa"/>
        </w:trPr>
        <w:tc>
          <w:tcPr>
            <w:tcW w:w="0" w:type="auto"/>
            <w:vAlign w:val="center"/>
          </w:tcPr>
          <w:p w:rsidR="001B72B5" w:rsidRPr="001B72B5" w:rsidRDefault="001B72B5" w:rsidP="00770339">
            <w:pPr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1B72B5" w:rsidRPr="001B72B5" w:rsidRDefault="001B72B5">
            <w:pPr>
              <w:rPr>
                <w:b/>
                <w:color w:val="212121"/>
                <w:sz w:val="23"/>
                <w:szCs w:val="23"/>
              </w:rPr>
            </w:pPr>
            <w:r w:rsidRPr="001B72B5">
              <w:rPr>
                <w:b/>
                <w:color w:val="212121"/>
                <w:sz w:val="23"/>
                <w:szCs w:val="23"/>
              </w:rPr>
              <w:t>8.3.6.2-09/2611-01</w:t>
            </w:r>
          </w:p>
        </w:tc>
      </w:tr>
      <w:tr w:rsidR="001B72B5" w:rsidRPr="00770339" w:rsidTr="00C2671D">
        <w:trPr>
          <w:tblCellSpacing w:w="0" w:type="dxa"/>
        </w:trPr>
        <w:tc>
          <w:tcPr>
            <w:tcW w:w="0" w:type="auto"/>
            <w:vAlign w:val="center"/>
          </w:tcPr>
          <w:p w:rsidR="001B72B5" w:rsidRPr="001B72B5" w:rsidRDefault="001B72B5" w:rsidP="00770339">
            <w:pPr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1B72B5" w:rsidRPr="001B72B5" w:rsidRDefault="001B72B5">
            <w:pPr>
              <w:rPr>
                <w:b/>
                <w:color w:val="212121"/>
                <w:sz w:val="23"/>
                <w:szCs w:val="23"/>
              </w:rPr>
            </w:pPr>
            <w:r w:rsidRPr="001B72B5">
              <w:rPr>
                <w:b/>
                <w:color w:val="212121"/>
                <w:sz w:val="23"/>
                <w:szCs w:val="23"/>
              </w:rPr>
              <w:t>26.11.2020</w:t>
            </w:r>
          </w:p>
        </w:tc>
      </w:tr>
    </w:tbl>
    <w:p w:rsidR="0088549B" w:rsidRDefault="0088549B" w:rsidP="00BB1560">
      <w:pPr>
        <w:contextualSpacing/>
      </w:pPr>
    </w:p>
    <w:p w:rsidR="0088549B" w:rsidRDefault="0088549B" w:rsidP="00BB1560">
      <w:pPr>
        <w:contextualSpacing/>
      </w:pPr>
    </w:p>
    <w:p w:rsidR="0088549B" w:rsidRDefault="0088549B" w:rsidP="00BB1560">
      <w:pPr>
        <w:contextualSpacing/>
      </w:pPr>
    </w:p>
    <w:p w:rsidR="0088549B" w:rsidRDefault="0088549B" w:rsidP="00BB1560">
      <w:pPr>
        <w:contextualSpacing/>
      </w:pPr>
    </w:p>
    <w:p w:rsidR="0088549B" w:rsidRDefault="0088549B" w:rsidP="00BB1560">
      <w:pPr>
        <w:contextualSpacing/>
      </w:pPr>
    </w:p>
    <w:p w:rsidR="00524A75" w:rsidRDefault="00524A75" w:rsidP="00BB1560">
      <w:pPr>
        <w:contextualSpacing/>
        <w:rPr>
          <w:b/>
        </w:rPr>
      </w:pPr>
    </w:p>
    <w:p w:rsidR="00524A75" w:rsidRDefault="00524A75" w:rsidP="00BB1560">
      <w:pPr>
        <w:contextualSpacing/>
        <w:rPr>
          <w:b/>
        </w:rPr>
      </w:pPr>
    </w:p>
    <w:p w:rsidR="005770B8" w:rsidRDefault="005770B8" w:rsidP="00BB1560">
      <w:pPr>
        <w:contextualSpacing/>
        <w:rPr>
          <w:b/>
        </w:rPr>
      </w:pPr>
    </w:p>
    <w:p w:rsidR="005770B8" w:rsidRDefault="00C00796" w:rsidP="00BB1560">
      <w:pPr>
        <w:contextualSpacing/>
        <w:rPr>
          <w:b/>
        </w:rPr>
      </w:pPr>
      <w:r>
        <w:rPr>
          <w:b/>
        </w:rPr>
        <w:t>О</w:t>
      </w:r>
      <w:r w:rsidR="00001ED9">
        <w:rPr>
          <w:b/>
        </w:rPr>
        <w:t xml:space="preserve"> </w:t>
      </w:r>
      <w:r w:rsidR="00367A61">
        <w:rPr>
          <w:b/>
        </w:rPr>
        <w:t xml:space="preserve">мерах </w:t>
      </w:r>
      <w:r w:rsidR="005770B8" w:rsidRPr="005770B8">
        <w:rPr>
          <w:b/>
        </w:rPr>
        <w:t>поддержки студ</w:t>
      </w:r>
      <w:r w:rsidR="00367A61">
        <w:rPr>
          <w:b/>
        </w:rPr>
        <w:t>ентов, проживающи</w:t>
      </w:r>
      <w:r w:rsidR="00B47C49">
        <w:rPr>
          <w:b/>
        </w:rPr>
        <w:t>х</w:t>
      </w:r>
      <w:r w:rsidR="00367A61">
        <w:rPr>
          <w:b/>
        </w:rPr>
        <w:t xml:space="preserve"> в общежитиях</w:t>
      </w:r>
      <w:r w:rsidR="007465AC">
        <w:rPr>
          <w:b/>
        </w:rPr>
        <w:t xml:space="preserve"> </w:t>
      </w:r>
      <w:r w:rsidR="00411A3D">
        <w:rPr>
          <w:b/>
        </w:rPr>
        <w:t>НИУ ВШЭ – Санкт-Петербург</w:t>
      </w:r>
    </w:p>
    <w:p w:rsidR="00AC649F" w:rsidRDefault="00AC649F" w:rsidP="00BB1560">
      <w:pPr>
        <w:contextualSpacing/>
        <w:rPr>
          <w:b/>
        </w:rPr>
      </w:pPr>
    </w:p>
    <w:p w:rsidR="00B32DE4" w:rsidRPr="00DF5FB1" w:rsidRDefault="00B32DE4" w:rsidP="00BB1560">
      <w:pPr>
        <w:contextualSpacing/>
        <w:rPr>
          <w:b/>
        </w:rPr>
      </w:pPr>
    </w:p>
    <w:p w:rsidR="005770B8" w:rsidRDefault="005770B8" w:rsidP="005770B8">
      <w:r w:rsidRPr="00EF23FF">
        <w:t xml:space="preserve">В целях оказания поддержки студентам, </w:t>
      </w:r>
      <w:r w:rsidRPr="00762D79">
        <w:rPr>
          <w:b/>
        </w:rPr>
        <w:t>проживающим в общежитиях</w:t>
      </w:r>
      <w:r w:rsidRPr="00EF23FF">
        <w:t xml:space="preserve">, в условиях реализации мероприятий по предотвращению распространения </w:t>
      </w:r>
      <w:proofErr w:type="spellStart"/>
      <w:r w:rsidRPr="00EF23FF">
        <w:t>коронавирусной</w:t>
      </w:r>
      <w:proofErr w:type="spellEnd"/>
      <w:r w:rsidRPr="00EF23FF">
        <w:t xml:space="preserve"> инфекции</w:t>
      </w:r>
      <w:r w:rsidR="007326EB">
        <w:t>, в соответствии с решени</w:t>
      </w:r>
      <w:r w:rsidR="00B32DE4">
        <w:t>ем</w:t>
      </w:r>
      <w:r w:rsidR="007326EB">
        <w:t xml:space="preserve"> Финансового комитета от 23.11.2020</w:t>
      </w:r>
      <w:r w:rsidR="00B32DE4">
        <w:t xml:space="preserve">  (протокол </w:t>
      </w:r>
      <w:r w:rsidR="00997F76">
        <w:t>№15)</w:t>
      </w:r>
    </w:p>
    <w:p w:rsidR="005770B8" w:rsidRDefault="005770B8" w:rsidP="00BB1560">
      <w:pPr>
        <w:contextualSpacing/>
      </w:pPr>
    </w:p>
    <w:p w:rsidR="008402E6" w:rsidRPr="004116B9" w:rsidRDefault="008402E6" w:rsidP="008402E6">
      <w:pPr>
        <w:contextualSpacing/>
      </w:pPr>
      <w:r w:rsidRPr="004116B9">
        <w:t>ПРИКАЗЫВАЮ:</w:t>
      </w:r>
    </w:p>
    <w:p w:rsidR="008402E6" w:rsidRDefault="008402E6" w:rsidP="008402E6">
      <w:pPr>
        <w:contextualSpacing/>
      </w:pPr>
    </w:p>
    <w:p w:rsidR="00D02706" w:rsidRDefault="00D02706" w:rsidP="007465AC">
      <w:pPr>
        <w:pStyle w:val="a6"/>
        <w:widowControl w:val="0"/>
        <w:autoSpaceDE w:val="0"/>
        <w:autoSpaceDN w:val="0"/>
        <w:adjustRightInd w:val="0"/>
        <w:rPr>
          <w:color w:val="000000"/>
        </w:rPr>
      </w:pPr>
    </w:p>
    <w:p w:rsidR="00D02706" w:rsidRPr="00001ED9" w:rsidRDefault="00D02706" w:rsidP="007465AC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Предоставить единовременную материальную помощь для компенсации затрат на приобретение билетов для </w:t>
      </w:r>
      <w:r w:rsidRPr="00762D79">
        <w:rPr>
          <w:b/>
          <w:color w:val="000000"/>
        </w:rPr>
        <w:t>поездки домой и обратно</w:t>
      </w:r>
      <w:r>
        <w:rPr>
          <w:color w:val="000000"/>
        </w:rPr>
        <w:t xml:space="preserve"> студентам, проживающим в общежитии и выехавшим на весь период дистанционного обучения по месту постоянного проживания, относящимся к </w:t>
      </w:r>
      <w:r w:rsidRPr="00762D79">
        <w:rPr>
          <w:b/>
          <w:color w:val="000000"/>
        </w:rPr>
        <w:t>следующим категориям</w:t>
      </w:r>
      <w:r>
        <w:rPr>
          <w:color w:val="000000"/>
        </w:rPr>
        <w:t xml:space="preserve"> граждан:</w:t>
      </w:r>
    </w:p>
    <w:p w:rsidR="005770B8" w:rsidRPr="005770B8" w:rsidRDefault="005770B8" w:rsidP="007465AC">
      <w:pPr>
        <w:tabs>
          <w:tab w:val="left" w:pos="993"/>
        </w:tabs>
        <w:ind w:firstLine="709"/>
      </w:pPr>
      <w:r w:rsidRPr="005770B8">
        <w:t>- лица из числа детей-сирот и дети, оставшиеся без попечения родителей;</w:t>
      </w:r>
    </w:p>
    <w:p w:rsidR="005770B8" w:rsidRPr="005770B8" w:rsidRDefault="005770B8" w:rsidP="007465AC">
      <w:pPr>
        <w:tabs>
          <w:tab w:val="left" w:pos="993"/>
        </w:tabs>
        <w:ind w:firstLine="709"/>
        <w:contextualSpacing/>
      </w:pPr>
      <w:r w:rsidRPr="005770B8">
        <w:t xml:space="preserve">- лица, потерявшие в период обучения обоих родителей или </w:t>
      </w:r>
      <w:r w:rsidR="00B47C49">
        <w:t>единственного</w:t>
      </w:r>
      <w:r w:rsidRPr="005770B8">
        <w:t xml:space="preserve"> родител</w:t>
      </w:r>
      <w:r w:rsidR="00B47C49">
        <w:t>я</w:t>
      </w:r>
      <w:r w:rsidRPr="005770B8">
        <w:t>;</w:t>
      </w:r>
    </w:p>
    <w:p w:rsidR="005770B8" w:rsidRPr="005770B8" w:rsidRDefault="005770B8" w:rsidP="007465AC">
      <w:pPr>
        <w:tabs>
          <w:tab w:val="left" w:pos="993"/>
        </w:tabs>
        <w:ind w:firstLine="709"/>
        <w:contextualSpacing/>
      </w:pPr>
      <w:r w:rsidRPr="005770B8">
        <w:t>- дети-инвалиды;</w:t>
      </w:r>
    </w:p>
    <w:p w:rsidR="005770B8" w:rsidRPr="005770B8" w:rsidRDefault="005770B8" w:rsidP="007465AC">
      <w:pPr>
        <w:tabs>
          <w:tab w:val="left" w:pos="993"/>
        </w:tabs>
        <w:ind w:firstLine="709"/>
        <w:contextualSpacing/>
      </w:pPr>
      <w:r w:rsidRPr="005770B8">
        <w:t xml:space="preserve">- инвалиды </w:t>
      </w:r>
      <w:r w:rsidRPr="005770B8">
        <w:rPr>
          <w:lang w:val="en-US"/>
        </w:rPr>
        <w:t>I</w:t>
      </w:r>
      <w:r w:rsidRPr="005770B8">
        <w:t xml:space="preserve"> и </w:t>
      </w:r>
      <w:r w:rsidRPr="005770B8">
        <w:rPr>
          <w:lang w:val="en-US"/>
        </w:rPr>
        <w:t>II</w:t>
      </w:r>
      <w:r w:rsidRPr="005770B8">
        <w:t xml:space="preserve"> групп;</w:t>
      </w:r>
    </w:p>
    <w:p w:rsidR="005770B8" w:rsidRPr="005770B8" w:rsidRDefault="005770B8" w:rsidP="007465AC">
      <w:pPr>
        <w:tabs>
          <w:tab w:val="left" w:pos="993"/>
        </w:tabs>
        <w:ind w:firstLine="709"/>
        <w:contextualSpacing/>
      </w:pPr>
      <w:r w:rsidRPr="005770B8">
        <w:t>- инвалиды с детства;</w:t>
      </w:r>
    </w:p>
    <w:p w:rsidR="005770B8" w:rsidRPr="005770B8" w:rsidRDefault="005770B8" w:rsidP="007465AC">
      <w:pPr>
        <w:tabs>
          <w:tab w:val="left" w:pos="993"/>
        </w:tabs>
        <w:ind w:firstLine="709"/>
        <w:contextualSpacing/>
      </w:pPr>
      <w:r w:rsidRPr="005770B8">
        <w:t>- студенты, подвергшиеся воздействию радиации вследствие катастрофы на Чернобыльской АЭС, вследствие ядерных испытаний на Семипалатинском полигоне;</w:t>
      </w:r>
    </w:p>
    <w:p w:rsidR="005770B8" w:rsidRPr="005770B8" w:rsidRDefault="005770B8" w:rsidP="007465AC">
      <w:pPr>
        <w:tabs>
          <w:tab w:val="left" w:pos="993"/>
        </w:tabs>
        <w:ind w:firstLine="709"/>
        <w:contextualSpacing/>
      </w:pPr>
      <w:r w:rsidRPr="005770B8">
        <w:t>- студенты, получающие государственную социальную помощь;</w:t>
      </w:r>
    </w:p>
    <w:p w:rsidR="005770B8" w:rsidRDefault="005770B8" w:rsidP="007465AC">
      <w:pPr>
        <w:tabs>
          <w:tab w:val="left" w:pos="993"/>
        </w:tabs>
        <w:ind w:firstLine="709"/>
        <w:contextualSpacing/>
      </w:pPr>
      <w:r w:rsidRPr="005770B8">
        <w:t>- студенты, зачисленные на обучение за счет средств НИУ ВШЭ по программе предоставления социальных льгот.</w:t>
      </w:r>
    </w:p>
    <w:p w:rsidR="005770B8" w:rsidRDefault="00AE5F7F" w:rsidP="007465AC">
      <w:pPr>
        <w:tabs>
          <w:tab w:val="left" w:pos="993"/>
        </w:tabs>
        <w:ind w:firstLine="709"/>
        <w:contextualSpacing/>
      </w:pPr>
      <w:r>
        <w:t>2</w:t>
      </w:r>
      <w:r w:rsidR="005770B8">
        <w:t>.</w:t>
      </w:r>
      <w:r w:rsidR="005770B8">
        <w:tab/>
        <w:t xml:space="preserve">Установить </w:t>
      </w:r>
      <w:r w:rsidR="007326EB">
        <w:t xml:space="preserve">следующие </w:t>
      </w:r>
      <w:r w:rsidR="005770B8">
        <w:t xml:space="preserve">размеры </w:t>
      </w:r>
      <w:r w:rsidR="004D57EB">
        <w:t xml:space="preserve">единовременной </w:t>
      </w:r>
      <w:r w:rsidR="005770B8">
        <w:t xml:space="preserve">материальной помощи, указанной в пункте </w:t>
      </w:r>
      <w:r w:rsidR="001C1106">
        <w:t>1</w:t>
      </w:r>
      <w:r w:rsidR="005770B8">
        <w:t>:</w:t>
      </w:r>
    </w:p>
    <w:p w:rsidR="005770B8" w:rsidRDefault="005770B8" w:rsidP="005770B8">
      <w:pPr>
        <w:ind w:firstLine="709"/>
        <w:contextualSpacing/>
      </w:pPr>
      <w:r>
        <w:t>- в случае</w:t>
      </w:r>
      <w:proofErr w:type="gramStart"/>
      <w:r>
        <w:t>,</w:t>
      </w:r>
      <w:proofErr w:type="gramEnd"/>
      <w:r>
        <w:t xml:space="preserve"> если время в пути </w:t>
      </w:r>
      <w:r w:rsidRPr="00762D79">
        <w:rPr>
          <w:b/>
        </w:rPr>
        <w:t>поездом до места постоянного проживания составляет менее суток, 4 000</w:t>
      </w:r>
      <w:r>
        <w:t xml:space="preserve"> (четыре тысячи) рублей </w:t>
      </w:r>
      <w:r w:rsidRPr="00762D79">
        <w:rPr>
          <w:b/>
        </w:rPr>
        <w:t>или полную стоимость железнодорожных билетов (меньшая из двух опций)</w:t>
      </w:r>
      <w:r>
        <w:t>;</w:t>
      </w:r>
    </w:p>
    <w:p w:rsidR="005770B8" w:rsidRDefault="005770B8" w:rsidP="005770B8">
      <w:pPr>
        <w:ind w:firstLine="709"/>
        <w:contextualSpacing/>
      </w:pPr>
      <w:r>
        <w:lastRenderedPageBreak/>
        <w:t>- в случае</w:t>
      </w:r>
      <w:proofErr w:type="gramStart"/>
      <w:r>
        <w:t>,</w:t>
      </w:r>
      <w:proofErr w:type="gramEnd"/>
      <w:r>
        <w:t xml:space="preserve"> если время в пути </w:t>
      </w:r>
      <w:r w:rsidRPr="00762D79">
        <w:rPr>
          <w:b/>
        </w:rPr>
        <w:t>поездом до места постоянного проживания составляет более суток, а время в пути самолетом не более 4 часов, 6 000 (шесть тысяч) рублей или стоимость билета на поезд/самолет (меньшая из двух опций</w:t>
      </w:r>
      <w:r>
        <w:t>);</w:t>
      </w:r>
    </w:p>
    <w:p w:rsidR="005770B8" w:rsidRDefault="005770B8" w:rsidP="005770B8">
      <w:pPr>
        <w:ind w:firstLine="709"/>
        <w:contextualSpacing/>
      </w:pPr>
      <w:r>
        <w:t>- в случае</w:t>
      </w:r>
      <w:proofErr w:type="gramStart"/>
      <w:r>
        <w:t>,</w:t>
      </w:r>
      <w:proofErr w:type="gramEnd"/>
      <w:r>
        <w:t xml:space="preserve"> если время в пути </w:t>
      </w:r>
      <w:r w:rsidRPr="00762D79">
        <w:rPr>
          <w:b/>
        </w:rPr>
        <w:t>самолетом превышает 4 часа, 8 000 (восемь тысяч) рублей или стоимость билета на самолет (меньшая из двух опций</w:t>
      </w:r>
      <w:r>
        <w:t>).</w:t>
      </w:r>
    </w:p>
    <w:p w:rsidR="00AF2185" w:rsidRDefault="00AE5F7F" w:rsidP="005770B8">
      <w:pPr>
        <w:ind w:firstLine="709"/>
        <w:contextualSpacing/>
      </w:pPr>
      <w:r>
        <w:t>3</w:t>
      </w:r>
      <w:r w:rsidR="00AF2185">
        <w:t xml:space="preserve">. Для выплаты материальной помощи студент </w:t>
      </w:r>
      <w:r w:rsidR="00102F4F">
        <w:t>должен</w:t>
      </w:r>
      <w:r w:rsidR="00E070B6">
        <w:t xml:space="preserve"> в срок до </w:t>
      </w:r>
      <w:r w:rsidR="00E070B6" w:rsidRPr="00762D79">
        <w:rPr>
          <w:b/>
        </w:rPr>
        <w:t>30 апреля 2021</w:t>
      </w:r>
      <w:r w:rsidR="00E070B6">
        <w:t xml:space="preserve"> года</w:t>
      </w:r>
      <w:r w:rsidR="00AF2185">
        <w:t xml:space="preserve"> предоставить в </w:t>
      </w:r>
      <w:r w:rsidR="00E070B6" w:rsidRPr="00762D79">
        <w:rPr>
          <w:b/>
        </w:rPr>
        <w:t>О</w:t>
      </w:r>
      <w:r w:rsidR="00AF2185" w:rsidRPr="00762D79">
        <w:rPr>
          <w:b/>
        </w:rPr>
        <w:t>тдел по социальным вопросам</w:t>
      </w:r>
      <w:r w:rsidR="00AF2185">
        <w:t xml:space="preserve"> следующие документы: </w:t>
      </w:r>
    </w:p>
    <w:p w:rsidR="00AF2185" w:rsidRPr="00AF2185" w:rsidRDefault="00AE5F7F" w:rsidP="007465AC">
      <w:pPr>
        <w:pStyle w:val="a6"/>
        <w:tabs>
          <w:tab w:val="left" w:pos="1418"/>
        </w:tabs>
        <w:spacing w:line="276" w:lineRule="auto"/>
      </w:pPr>
      <w:r>
        <w:t>3</w:t>
      </w:r>
      <w:r w:rsidR="00AF2185" w:rsidRPr="00AF2185">
        <w:t>.1.</w:t>
      </w:r>
      <w:r w:rsidR="00B32DE4">
        <w:t xml:space="preserve">  </w:t>
      </w:r>
      <w:r w:rsidR="007326EB">
        <w:t>з</w:t>
      </w:r>
      <w:r w:rsidR="00AF2185" w:rsidRPr="00AF2185">
        <w:t>аявление на получение материальной помощи;</w:t>
      </w:r>
    </w:p>
    <w:p w:rsidR="00AF2185" w:rsidRPr="00AF2185" w:rsidRDefault="00AE5F7F" w:rsidP="007465AC">
      <w:pPr>
        <w:pStyle w:val="a6"/>
        <w:tabs>
          <w:tab w:val="left" w:pos="1418"/>
        </w:tabs>
        <w:spacing w:line="276" w:lineRule="auto"/>
      </w:pPr>
      <w:r>
        <w:t>3</w:t>
      </w:r>
      <w:r w:rsidR="00AF2185" w:rsidRPr="00AF2185">
        <w:t>.2.</w:t>
      </w:r>
      <w:r w:rsidR="00B32DE4">
        <w:t xml:space="preserve"> </w:t>
      </w:r>
      <w:r w:rsidR="007326EB">
        <w:t>д</w:t>
      </w:r>
      <w:r w:rsidR="00AF2185" w:rsidRPr="00AF2185">
        <w:t>окумент, удостоверяющий личность (копия 2-й и 3-й страниц паспорта, страницы с регистрацией по месту жительства и (или) по месту пребывания);</w:t>
      </w:r>
    </w:p>
    <w:p w:rsidR="00AF2185" w:rsidRPr="00AF2185" w:rsidRDefault="00AE5F7F" w:rsidP="007465AC">
      <w:pPr>
        <w:pStyle w:val="a6"/>
        <w:tabs>
          <w:tab w:val="left" w:pos="1418"/>
        </w:tabs>
        <w:spacing w:line="276" w:lineRule="auto"/>
      </w:pPr>
      <w:r>
        <w:t>3</w:t>
      </w:r>
      <w:r w:rsidR="007326EB">
        <w:t>.3.</w:t>
      </w:r>
      <w:r w:rsidR="00B32DE4">
        <w:t xml:space="preserve">  </w:t>
      </w:r>
      <w:r w:rsidR="007326EB">
        <w:t>д</w:t>
      </w:r>
      <w:r w:rsidR="00AF2185" w:rsidRPr="00AF2185">
        <w:t>окумент, подтверждающий льго</w:t>
      </w:r>
      <w:bookmarkStart w:id="0" w:name="_GoBack"/>
      <w:bookmarkEnd w:id="0"/>
      <w:r w:rsidR="00AF2185" w:rsidRPr="00AF2185">
        <w:t>тный статус;</w:t>
      </w:r>
    </w:p>
    <w:p w:rsidR="00AF2185" w:rsidRPr="00AF2185" w:rsidRDefault="00AE5F7F" w:rsidP="007465AC">
      <w:pPr>
        <w:pStyle w:val="a6"/>
        <w:tabs>
          <w:tab w:val="left" w:pos="1418"/>
        </w:tabs>
        <w:spacing w:line="276" w:lineRule="auto"/>
      </w:pPr>
      <w:r>
        <w:t>3</w:t>
      </w:r>
      <w:r w:rsidR="00AF2185" w:rsidRPr="00AF2185">
        <w:t>.4.</w:t>
      </w:r>
      <w:r w:rsidR="00B32DE4">
        <w:t xml:space="preserve">  </w:t>
      </w:r>
      <w:r w:rsidR="007326EB">
        <w:t>д</w:t>
      </w:r>
      <w:r w:rsidR="00AF2185" w:rsidRPr="00AF2185">
        <w:t>окументы об оплате транспортных расходов;</w:t>
      </w:r>
    </w:p>
    <w:p w:rsidR="00AF2185" w:rsidRPr="00AF2185" w:rsidRDefault="00AE5F7F" w:rsidP="007465AC">
      <w:pPr>
        <w:pStyle w:val="a6"/>
        <w:tabs>
          <w:tab w:val="left" w:pos="1418"/>
        </w:tabs>
        <w:spacing w:line="276" w:lineRule="auto"/>
      </w:pPr>
      <w:r>
        <w:t>3</w:t>
      </w:r>
      <w:r w:rsidR="00AF2185" w:rsidRPr="00AF2185">
        <w:t>.5.</w:t>
      </w:r>
      <w:r w:rsidR="00B32DE4">
        <w:t xml:space="preserve">  </w:t>
      </w:r>
      <w:r w:rsidR="007326EB">
        <w:t>п</w:t>
      </w:r>
      <w:r w:rsidR="00AF2185">
        <w:t>роездные билеты (включая посадочные талоны);</w:t>
      </w:r>
    </w:p>
    <w:p w:rsidR="00486E43" w:rsidRDefault="00AE5F7F" w:rsidP="007465AC">
      <w:pPr>
        <w:tabs>
          <w:tab w:val="left" w:pos="1418"/>
        </w:tabs>
        <w:ind w:left="720"/>
        <w:contextualSpacing/>
      </w:pPr>
      <w:r>
        <w:t>3</w:t>
      </w:r>
      <w:r w:rsidR="00AF2185" w:rsidRPr="00AF2185">
        <w:t>.6.</w:t>
      </w:r>
      <w:r w:rsidR="00B32DE4">
        <w:t xml:space="preserve">  </w:t>
      </w:r>
      <w:r w:rsidR="007326EB">
        <w:t>к</w:t>
      </w:r>
      <w:r w:rsidR="00AF2185" w:rsidRPr="00AF2185">
        <w:t xml:space="preserve">опию </w:t>
      </w:r>
      <w:r w:rsidR="00B32DE4" w:rsidRPr="00B32DE4">
        <w:t>Свидетельств</w:t>
      </w:r>
      <w:r w:rsidR="00B32DE4">
        <w:t>а</w:t>
      </w:r>
      <w:r w:rsidR="00B32DE4" w:rsidRPr="00B32DE4">
        <w:t xml:space="preserve"> о постановке на учет физического лица в налоговом органе (ИНН)</w:t>
      </w:r>
      <w:r w:rsidR="00B32DE4">
        <w:t>.</w:t>
      </w:r>
    </w:p>
    <w:p w:rsidR="00AF2185" w:rsidRDefault="00AF2185" w:rsidP="00AF2185">
      <w:pPr>
        <w:contextualSpacing/>
      </w:pPr>
    </w:p>
    <w:p w:rsidR="00524A75" w:rsidRDefault="00524A75" w:rsidP="00BB1560">
      <w:pPr>
        <w:contextualSpacing/>
      </w:pPr>
    </w:p>
    <w:p w:rsidR="00DF5FB1" w:rsidRDefault="00DF5FB1" w:rsidP="00BB1560">
      <w:pPr>
        <w:contextualSpacing/>
      </w:pPr>
    </w:p>
    <w:p w:rsidR="00FA180F" w:rsidRDefault="008F7C47" w:rsidP="00BB1560">
      <w:pPr>
        <w:widowControl w:val="0"/>
        <w:autoSpaceDE w:val="0"/>
        <w:autoSpaceDN w:val="0"/>
        <w:adjustRightInd w:val="0"/>
        <w:contextualSpacing/>
      </w:pPr>
      <w:r>
        <w:rPr>
          <w:color w:val="000000"/>
        </w:rPr>
        <w:t>Дире</w:t>
      </w:r>
      <w:r w:rsidR="00486E43">
        <w:rPr>
          <w:color w:val="000000"/>
        </w:rPr>
        <w:t xml:space="preserve">ктор </w:t>
      </w:r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7326EB">
        <w:rPr>
          <w:color w:val="000000"/>
        </w:rPr>
        <w:t xml:space="preserve">                                </w:t>
      </w:r>
      <w:r w:rsidR="00486E43">
        <w:rPr>
          <w:color w:val="000000"/>
        </w:rPr>
        <w:tab/>
      </w:r>
      <w:r w:rsidR="001B4C8E">
        <w:rPr>
          <w:color w:val="000000"/>
        </w:rPr>
        <w:tab/>
      </w:r>
      <w:r w:rsidR="001B4C8E">
        <w:rPr>
          <w:color w:val="000000"/>
        </w:rPr>
        <w:tab/>
      </w:r>
      <w:r w:rsidR="00102F4F">
        <w:rPr>
          <w:color w:val="000000"/>
        </w:rPr>
        <w:t xml:space="preserve">  </w:t>
      </w:r>
      <w:r w:rsidR="0069529A" w:rsidRPr="003003A4">
        <w:tab/>
      </w:r>
      <w:r w:rsidR="00B32DE4">
        <w:t xml:space="preserve">                      </w:t>
      </w:r>
      <w:r>
        <w:t>С</w:t>
      </w:r>
      <w:r w:rsidR="005770B8">
        <w:t>.</w:t>
      </w:r>
      <w:r>
        <w:t>М</w:t>
      </w:r>
      <w:r w:rsidR="005770B8">
        <w:t>.</w:t>
      </w:r>
      <w:r w:rsidR="00102F4F">
        <w:t xml:space="preserve"> </w:t>
      </w:r>
      <w:r w:rsidR="005770B8">
        <w:t>К</w:t>
      </w:r>
      <w:r>
        <w:t>адочников</w:t>
      </w:r>
    </w:p>
    <w:p w:rsidR="00001ED9" w:rsidRDefault="00001ED9" w:rsidP="00BB1560">
      <w:pPr>
        <w:widowControl w:val="0"/>
        <w:autoSpaceDE w:val="0"/>
        <w:autoSpaceDN w:val="0"/>
        <w:adjustRightInd w:val="0"/>
        <w:contextualSpacing/>
      </w:pPr>
    </w:p>
    <w:p w:rsidR="00001ED9" w:rsidRDefault="00001ED9" w:rsidP="00BB1560">
      <w:pPr>
        <w:widowControl w:val="0"/>
        <w:autoSpaceDE w:val="0"/>
        <w:autoSpaceDN w:val="0"/>
        <w:adjustRightInd w:val="0"/>
        <w:contextualSpacing/>
      </w:pPr>
    </w:p>
    <w:p w:rsidR="00001ED9" w:rsidRPr="00E070B6" w:rsidRDefault="00001ED9" w:rsidP="00E070B6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001ED9" w:rsidRPr="00E070B6" w:rsidSect="007465AC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6C1"/>
    <w:multiLevelType w:val="hybridMultilevel"/>
    <w:tmpl w:val="A4E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A95"/>
    <w:multiLevelType w:val="multilevel"/>
    <w:tmpl w:val="E83E5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95268C5"/>
    <w:multiLevelType w:val="hybridMultilevel"/>
    <w:tmpl w:val="080ACF86"/>
    <w:lvl w:ilvl="0" w:tplc="E37EE1A8">
      <w:start w:val="1"/>
      <w:numFmt w:val="decimal"/>
      <w:lvlText w:val="1.%1."/>
      <w:lvlJc w:val="left"/>
      <w:pPr>
        <w:ind w:left="1429" w:hanging="360"/>
      </w:pPr>
    </w:lvl>
    <w:lvl w:ilvl="1" w:tplc="984AF82A">
      <w:start w:val="1"/>
      <w:numFmt w:val="decimal"/>
      <w:suff w:val="space"/>
      <w:lvlText w:val="1.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50B03CA"/>
    <w:multiLevelType w:val="hybridMultilevel"/>
    <w:tmpl w:val="7136A5AA"/>
    <w:lvl w:ilvl="0" w:tplc="13F8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8039A"/>
    <w:multiLevelType w:val="multilevel"/>
    <w:tmpl w:val="DA7692B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6B2E10CC"/>
    <w:multiLevelType w:val="hybridMultilevel"/>
    <w:tmpl w:val="84F4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B39FC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75"/>
    <w:rsid w:val="00001ED9"/>
    <w:rsid w:val="000106CA"/>
    <w:rsid w:val="00017205"/>
    <w:rsid w:val="000467B5"/>
    <w:rsid w:val="00057374"/>
    <w:rsid w:val="000A4698"/>
    <w:rsid w:val="000A50C2"/>
    <w:rsid w:val="000E2992"/>
    <w:rsid w:val="00102F4F"/>
    <w:rsid w:val="00126F4D"/>
    <w:rsid w:val="00127AAF"/>
    <w:rsid w:val="00186E00"/>
    <w:rsid w:val="001B4C8E"/>
    <w:rsid w:val="001B72B5"/>
    <w:rsid w:val="001C1106"/>
    <w:rsid w:val="001D7DCC"/>
    <w:rsid w:val="001E2EDC"/>
    <w:rsid w:val="001E3349"/>
    <w:rsid w:val="00221A50"/>
    <w:rsid w:val="0027647C"/>
    <w:rsid w:val="00282339"/>
    <w:rsid w:val="002913CC"/>
    <w:rsid w:val="00296851"/>
    <w:rsid w:val="002B0E3A"/>
    <w:rsid w:val="002B1F6C"/>
    <w:rsid w:val="002B7ACD"/>
    <w:rsid w:val="002C77D1"/>
    <w:rsid w:val="002F3176"/>
    <w:rsid w:val="003003A4"/>
    <w:rsid w:val="00304F9C"/>
    <w:rsid w:val="00312819"/>
    <w:rsid w:val="00367A61"/>
    <w:rsid w:val="003776FD"/>
    <w:rsid w:val="00377B76"/>
    <w:rsid w:val="00393123"/>
    <w:rsid w:val="00397219"/>
    <w:rsid w:val="00397D3A"/>
    <w:rsid w:val="003A3E3F"/>
    <w:rsid w:val="003B652B"/>
    <w:rsid w:val="003C0B8E"/>
    <w:rsid w:val="003E2063"/>
    <w:rsid w:val="003F0056"/>
    <w:rsid w:val="00410F86"/>
    <w:rsid w:val="004116B9"/>
    <w:rsid w:val="00411A3D"/>
    <w:rsid w:val="00415898"/>
    <w:rsid w:val="00430F16"/>
    <w:rsid w:val="00463E12"/>
    <w:rsid w:val="004700D3"/>
    <w:rsid w:val="00486E43"/>
    <w:rsid w:val="00496D61"/>
    <w:rsid w:val="00497027"/>
    <w:rsid w:val="004B1134"/>
    <w:rsid w:val="004D57EB"/>
    <w:rsid w:val="004E1D12"/>
    <w:rsid w:val="004E3457"/>
    <w:rsid w:val="00501BD8"/>
    <w:rsid w:val="00512547"/>
    <w:rsid w:val="00524603"/>
    <w:rsid w:val="00524A75"/>
    <w:rsid w:val="00533294"/>
    <w:rsid w:val="0054604B"/>
    <w:rsid w:val="005674B0"/>
    <w:rsid w:val="005709D1"/>
    <w:rsid w:val="005770B8"/>
    <w:rsid w:val="005E3478"/>
    <w:rsid w:val="005F176A"/>
    <w:rsid w:val="005F22CE"/>
    <w:rsid w:val="0065567C"/>
    <w:rsid w:val="006559CA"/>
    <w:rsid w:val="00683C8D"/>
    <w:rsid w:val="0069529A"/>
    <w:rsid w:val="006B5BCB"/>
    <w:rsid w:val="006B5BDE"/>
    <w:rsid w:val="006C04BC"/>
    <w:rsid w:val="006E493A"/>
    <w:rsid w:val="006F15AC"/>
    <w:rsid w:val="007326EB"/>
    <w:rsid w:val="007465AC"/>
    <w:rsid w:val="00751B77"/>
    <w:rsid w:val="00762D79"/>
    <w:rsid w:val="00770339"/>
    <w:rsid w:val="00772680"/>
    <w:rsid w:val="007763C4"/>
    <w:rsid w:val="00780593"/>
    <w:rsid w:val="00792714"/>
    <w:rsid w:val="007968A1"/>
    <w:rsid w:val="007A7B15"/>
    <w:rsid w:val="007C6B8D"/>
    <w:rsid w:val="00826440"/>
    <w:rsid w:val="008402E6"/>
    <w:rsid w:val="00852483"/>
    <w:rsid w:val="00864DA9"/>
    <w:rsid w:val="00865E7E"/>
    <w:rsid w:val="00875FCD"/>
    <w:rsid w:val="0088549B"/>
    <w:rsid w:val="008A2264"/>
    <w:rsid w:val="008A2EE3"/>
    <w:rsid w:val="008C170A"/>
    <w:rsid w:val="008C2D4D"/>
    <w:rsid w:val="008F7C47"/>
    <w:rsid w:val="0090005A"/>
    <w:rsid w:val="00910D16"/>
    <w:rsid w:val="009178FE"/>
    <w:rsid w:val="009738AA"/>
    <w:rsid w:val="00987BAD"/>
    <w:rsid w:val="0099498A"/>
    <w:rsid w:val="00997F76"/>
    <w:rsid w:val="009C677A"/>
    <w:rsid w:val="009C69D7"/>
    <w:rsid w:val="009C6F2D"/>
    <w:rsid w:val="009E306A"/>
    <w:rsid w:val="009F20D9"/>
    <w:rsid w:val="009F442E"/>
    <w:rsid w:val="00A14C92"/>
    <w:rsid w:val="00A20681"/>
    <w:rsid w:val="00A61947"/>
    <w:rsid w:val="00A70B3A"/>
    <w:rsid w:val="00A731B0"/>
    <w:rsid w:val="00AB4981"/>
    <w:rsid w:val="00AC649F"/>
    <w:rsid w:val="00AD1DD5"/>
    <w:rsid w:val="00AE2330"/>
    <w:rsid w:val="00AE5F7F"/>
    <w:rsid w:val="00AF2185"/>
    <w:rsid w:val="00AF45EE"/>
    <w:rsid w:val="00B07785"/>
    <w:rsid w:val="00B319AD"/>
    <w:rsid w:val="00B32DE4"/>
    <w:rsid w:val="00B47C49"/>
    <w:rsid w:val="00B53242"/>
    <w:rsid w:val="00B6247F"/>
    <w:rsid w:val="00B747FE"/>
    <w:rsid w:val="00B7720B"/>
    <w:rsid w:val="00BA08F2"/>
    <w:rsid w:val="00BA6CB6"/>
    <w:rsid w:val="00BB104B"/>
    <w:rsid w:val="00BB1560"/>
    <w:rsid w:val="00BB7C9B"/>
    <w:rsid w:val="00BD2E08"/>
    <w:rsid w:val="00C00796"/>
    <w:rsid w:val="00C150F5"/>
    <w:rsid w:val="00C16680"/>
    <w:rsid w:val="00C17174"/>
    <w:rsid w:val="00C82B34"/>
    <w:rsid w:val="00C965CC"/>
    <w:rsid w:val="00C97692"/>
    <w:rsid w:val="00D02706"/>
    <w:rsid w:val="00D1124C"/>
    <w:rsid w:val="00D14A4C"/>
    <w:rsid w:val="00D25A98"/>
    <w:rsid w:val="00D4768B"/>
    <w:rsid w:val="00D47C7D"/>
    <w:rsid w:val="00DB226C"/>
    <w:rsid w:val="00DB3D24"/>
    <w:rsid w:val="00DC38E1"/>
    <w:rsid w:val="00DE583D"/>
    <w:rsid w:val="00DF5FB1"/>
    <w:rsid w:val="00E070B6"/>
    <w:rsid w:val="00E54F51"/>
    <w:rsid w:val="00E641CB"/>
    <w:rsid w:val="00E645FE"/>
    <w:rsid w:val="00E7531A"/>
    <w:rsid w:val="00E760F9"/>
    <w:rsid w:val="00EA26F8"/>
    <w:rsid w:val="00EC710A"/>
    <w:rsid w:val="00ED029A"/>
    <w:rsid w:val="00ED689A"/>
    <w:rsid w:val="00EE5889"/>
    <w:rsid w:val="00EF4DD9"/>
    <w:rsid w:val="00F00E30"/>
    <w:rsid w:val="00F01ABB"/>
    <w:rsid w:val="00F1158C"/>
    <w:rsid w:val="00F158FC"/>
    <w:rsid w:val="00F35366"/>
    <w:rsid w:val="00F60C2E"/>
    <w:rsid w:val="00F7349C"/>
    <w:rsid w:val="00FA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6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531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125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25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5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6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531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125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25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5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155F5DE1-2B98-4656-B900-D0578B26FB6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Николаевна</dc:creator>
  <cp:lastModifiedBy>Берденникова Юлия Валерьевна</cp:lastModifiedBy>
  <cp:revision>4</cp:revision>
  <cp:lastPrinted>2020-11-26T10:47:00Z</cp:lastPrinted>
  <dcterms:created xsi:type="dcterms:W3CDTF">2020-11-26T10:49:00Z</dcterms:created>
  <dcterms:modified xsi:type="dcterms:W3CDTF">2020-11-26T11:34:00Z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Черкашина Е.В.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Общий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финансовым вопросам</vt:lpwstr>
  </property>
  <property fmtid="{D5CDD505-2E9C-101B-9397-08002B2CF9AE}" pid="8" name="regnumProj">
    <vt:lpwstr>М 2020/11/26-419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мерах поддержки студентов, проживающих в общежитиях НИУ ВШЭ – Санкт-Петербург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материальной помощи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